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9" w:rsidRPr="00726D63" w:rsidRDefault="00726D63" w:rsidP="00726D63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726D63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726D63" w:rsidRPr="00726D63" w:rsidRDefault="00726D63" w:rsidP="00726D63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726D63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Зеленогорск 960 архетипа ИВДИВО Аватара Синтеза Евгений </w:t>
      </w:r>
    </w:p>
    <w:p w:rsidR="00726D63" w:rsidRPr="00726D63" w:rsidRDefault="00726D63" w:rsidP="00726D63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726D63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 w:rsidRPr="00726D63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726D63" w:rsidRDefault="00726D63" w:rsidP="00726D6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</w:p>
    <w:p w:rsidR="00726D63" w:rsidRPr="00726D63" w:rsidRDefault="00726D63" w:rsidP="00726D63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726D63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726D63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726D63" w:rsidRDefault="00726D63" w:rsidP="00726D6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21.01.2024</w:t>
      </w:r>
    </w:p>
    <w:p w:rsidR="00726D63" w:rsidRDefault="00DB7F77" w:rsidP="00726D6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А.В.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1. Люднев О. Л.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2. Васильева О. М.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5. Киреева С. В.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6. Семенов О. И.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7. Клименко Н. А.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Текоцкая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9. Симонова Н. В.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10. Ванькова Н. Г.</w:t>
      </w:r>
    </w:p>
    <w:p w:rsidR="00726D63" w:rsidRDefault="00726D63" w:rsidP="00726D63">
      <w:pPr>
        <w:rPr>
          <w:rFonts w:ascii="Times New Roman" w:hAnsi="Times New Roman" w:cs="Times New Roman"/>
          <w:color w:val="000000"/>
          <w:sz w:val="24"/>
        </w:rPr>
      </w:pPr>
    </w:p>
    <w:p w:rsidR="00726D63" w:rsidRPr="00726D63" w:rsidRDefault="00726D63" w:rsidP="00726D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D63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 Тема: «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Сверхкультура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как таковая».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6D63">
        <w:rPr>
          <w:rFonts w:ascii="Times New Roman" w:hAnsi="Times New Roman" w:cs="Times New Roman"/>
          <w:sz w:val="24"/>
          <w:szCs w:val="24"/>
        </w:rPr>
        <w:t xml:space="preserve">. Состояние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Сверхкультуры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начинается из внутренней Жизни.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6D63">
        <w:rPr>
          <w:rFonts w:ascii="Times New Roman" w:hAnsi="Times New Roman" w:cs="Times New Roman"/>
          <w:sz w:val="24"/>
          <w:szCs w:val="24"/>
        </w:rPr>
        <w:t xml:space="preserve">. Постулаты Культуры: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– Искусство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– Воспитание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– Иерархическое Бытие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Идеология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6D63">
        <w:rPr>
          <w:rFonts w:ascii="Times New Roman" w:hAnsi="Times New Roman" w:cs="Times New Roman"/>
          <w:sz w:val="24"/>
          <w:szCs w:val="24"/>
        </w:rPr>
        <w:t xml:space="preserve">.  Уровни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Сверхкультуры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– Субъект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– Иерархия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– ИВДИВО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Изначально Вышестоящий Отец </w:t>
      </w:r>
    </w:p>
    <w:p w:rsidR="00726D63" w:rsidRPr="00726D63" w:rsidRDefault="00726D63" w:rsidP="00726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6D63">
        <w:rPr>
          <w:rFonts w:ascii="Times New Roman" w:hAnsi="Times New Roman" w:cs="Times New Roman"/>
          <w:sz w:val="24"/>
          <w:szCs w:val="24"/>
        </w:rPr>
        <w:t xml:space="preserve">. Концептуальная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абстрагируемость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через формат Игры.</w:t>
      </w:r>
    </w:p>
    <w:p w:rsidR="00726D63" w:rsidRDefault="00726D63" w:rsidP="00726D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6D63" w:rsidRPr="00726D63" w:rsidRDefault="00726D63" w:rsidP="00726D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Составил тезисы: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О-м-п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ИВДИВО-Академии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D63">
        <w:rPr>
          <w:rFonts w:ascii="Times New Roman" w:hAnsi="Times New Roman" w:cs="Times New Roman"/>
          <w:sz w:val="24"/>
          <w:szCs w:val="24"/>
        </w:rPr>
        <w:t>Синтез-Философии</w:t>
      </w:r>
      <w:proofErr w:type="gramEnd"/>
      <w:r w:rsidRPr="00726D63">
        <w:rPr>
          <w:rFonts w:ascii="Times New Roman" w:hAnsi="Times New Roman" w:cs="Times New Roman"/>
          <w:sz w:val="24"/>
          <w:szCs w:val="24"/>
        </w:rPr>
        <w:t xml:space="preserve"> ИВО </w:t>
      </w:r>
    </w:p>
    <w:p w:rsidR="00726D63" w:rsidRPr="00726D63" w:rsidRDefault="00726D63" w:rsidP="00726D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26D63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726D63">
        <w:rPr>
          <w:rFonts w:ascii="Times New Roman" w:hAnsi="Times New Roman" w:cs="Times New Roman"/>
          <w:sz w:val="24"/>
          <w:szCs w:val="24"/>
        </w:rPr>
        <w:t xml:space="preserve"> Совета подразделения ИВДИВО </w:t>
      </w:r>
    </w:p>
    <w:p w:rsidR="00726D63" w:rsidRPr="00726D63" w:rsidRDefault="00726D63" w:rsidP="00726D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6D63">
        <w:rPr>
          <w:rFonts w:ascii="Times New Roman" w:hAnsi="Times New Roman" w:cs="Times New Roman"/>
          <w:sz w:val="24"/>
          <w:szCs w:val="24"/>
        </w:rPr>
        <w:t>960 Архетипа ИВДИВО (448 архетипической Октавы) АС Евгения Люднев Олег</w:t>
      </w:r>
    </w:p>
    <w:p w:rsidR="00726D63" w:rsidRDefault="00726D63" w:rsidP="00726D63">
      <w:pPr>
        <w:rPr>
          <w:rFonts w:ascii="Times New Roman" w:hAnsi="Times New Roman" w:cs="Times New Roman"/>
          <w:color w:val="000000"/>
          <w:sz w:val="24"/>
        </w:rPr>
      </w:pPr>
    </w:p>
    <w:p w:rsidR="00726D63" w:rsidRDefault="00726D63" w:rsidP="00726D63">
      <w:pPr>
        <w:rPr>
          <w:rFonts w:ascii="Times New Roman" w:hAnsi="Times New Roman" w:cs="Times New Roman"/>
          <w:color w:val="000000"/>
          <w:sz w:val="24"/>
        </w:rPr>
      </w:pPr>
    </w:p>
    <w:p w:rsidR="00726D63" w:rsidRPr="00726D63" w:rsidRDefault="00726D63" w:rsidP="00726D63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726D63" w:rsidRPr="00726D63" w:rsidSect="00726D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63"/>
    <w:rsid w:val="00726D63"/>
    <w:rsid w:val="008A09CB"/>
    <w:rsid w:val="00DB7F77"/>
    <w:rsid w:val="00E6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D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>diakov.net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2</cp:revision>
  <dcterms:created xsi:type="dcterms:W3CDTF">2024-02-01T15:32:00Z</dcterms:created>
  <dcterms:modified xsi:type="dcterms:W3CDTF">2024-02-01T17:59:00Z</dcterms:modified>
</cp:coreProperties>
</file>